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0"/>
      </w:tblGrid>
      <w:tr w:rsidR="00521DB5" w:rsidRPr="0028141A" w14:paraId="74B95F3A" w14:textId="77777777" w:rsidTr="00F87782">
        <w:trPr>
          <w:trHeight w:val="678"/>
          <w:jc w:val="center"/>
        </w:trPr>
        <w:tc>
          <w:tcPr>
            <w:tcW w:w="9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9AEE6C" w14:textId="77777777" w:rsidR="00521DB5" w:rsidRPr="003307AD" w:rsidRDefault="00521DB5" w:rsidP="00F87782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br w:type="page"/>
            </w:r>
            <w:r w:rsidRPr="00422B83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Izpolnjevanje okoljskih zahtev - pri izvedbi gradnje  iz Uredbe o zelenem javnem naročanju</w:t>
            </w:r>
            <w:r w:rsidRPr="00422B83">
              <w:rPr>
                <w:rFonts w:ascii="Arial Narrow" w:hAnsi="Arial Narrow"/>
                <w:b/>
                <w:sz w:val="20"/>
                <w:szCs w:val="20"/>
              </w:rPr>
              <w:tab/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OBRAZEC 1c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</w:t>
            </w:r>
          </w:p>
        </w:tc>
      </w:tr>
    </w:tbl>
    <w:p w14:paraId="0687248B" w14:textId="77777777" w:rsidR="00521DB5" w:rsidRPr="0028141A" w:rsidRDefault="00521DB5" w:rsidP="00521DB5">
      <w:pPr>
        <w:spacing w:before="120" w:after="120"/>
        <w:rPr>
          <w:rFonts w:ascii="Arial Narrow" w:hAnsi="Arial Narrow"/>
          <w:sz w:val="22"/>
          <w:szCs w:val="22"/>
        </w:rPr>
      </w:pPr>
    </w:p>
    <w:p w14:paraId="09918E57" w14:textId="77777777" w:rsidR="00521DB5" w:rsidRPr="0028141A" w:rsidRDefault="00521DB5" w:rsidP="00521DB5">
      <w:pPr>
        <w:rPr>
          <w:rFonts w:ascii="Arial Narrow" w:hAnsi="Arial Narrow"/>
          <w:sz w:val="22"/>
          <w:szCs w:val="22"/>
        </w:rPr>
      </w:pPr>
      <w:r w:rsidRPr="00422B83">
        <w:rPr>
          <w:rFonts w:ascii="Arial Narrow" w:hAnsi="Arial Narrow"/>
          <w:b/>
          <w:szCs w:val="22"/>
        </w:rPr>
        <w:t>Ponudnik</w:t>
      </w:r>
      <w:r w:rsidRPr="00422B83">
        <w:rPr>
          <w:rFonts w:ascii="Arial Narrow" w:hAnsi="Arial Narrow"/>
          <w:b/>
          <w:sz w:val="22"/>
          <w:szCs w:val="22"/>
        </w:rPr>
        <w:t>:</w:t>
      </w:r>
      <w:r>
        <w:rPr>
          <w:rFonts w:ascii="Arial Narrow" w:hAnsi="Arial Narrow"/>
          <w:sz w:val="22"/>
          <w:szCs w:val="22"/>
        </w:rPr>
        <w:t xml:space="preserve"> </w:t>
      </w:r>
      <w:r w:rsidRPr="0028141A">
        <w:rPr>
          <w:rFonts w:ascii="Arial Narrow" w:hAnsi="Arial Narrow"/>
          <w:sz w:val="22"/>
          <w:szCs w:val="22"/>
        </w:rPr>
        <w:t>________________________________________________________</w:t>
      </w:r>
      <w:r>
        <w:rPr>
          <w:rFonts w:ascii="Arial Narrow" w:hAnsi="Arial Narrow"/>
          <w:sz w:val="22"/>
          <w:szCs w:val="22"/>
        </w:rPr>
        <w:t>______________________________</w:t>
      </w:r>
      <w:r w:rsidRPr="0028141A">
        <w:rPr>
          <w:rFonts w:ascii="Arial Narrow" w:hAnsi="Arial Narrow"/>
          <w:sz w:val="22"/>
          <w:szCs w:val="22"/>
        </w:rPr>
        <w:t>_</w:t>
      </w:r>
    </w:p>
    <w:p w14:paraId="300E48AB" w14:textId="77777777" w:rsidR="00521DB5" w:rsidRDefault="00521DB5" w:rsidP="00521DB5">
      <w:pPr>
        <w:jc w:val="center"/>
        <w:rPr>
          <w:rFonts w:ascii="Arial Narrow" w:hAnsi="Arial Narrow"/>
          <w:sz w:val="18"/>
          <w:szCs w:val="18"/>
        </w:rPr>
      </w:pPr>
      <w:r w:rsidRPr="00422B83">
        <w:rPr>
          <w:rFonts w:ascii="Arial Narrow" w:hAnsi="Arial Narrow"/>
          <w:sz w:val="18"/>
          <w:szCs w:val="18"/>
        </w:rPr>
        <w:t>(</w:t>
      </w:r>
      <w:r>
        <w:rPr>
          <w:rFonts w:ascii="Arial Narrow" w:hAnsi="Arial Narrow"/>
          <w:sz w:val="18"/>
          <w:szCs w:val="18"/>
        </w:rPr>
        <w:t>naziv in naslov ponudnika)</w:t>
      </w:r>
    </w:p>
    <w:p w14:paraId="2F069047" w14:textId="77777777" w:rsidR="00521DB5" w:rsidRPr="00D83967" w:rsidRDefault="00521DB5" w:rsidP="00521DB5">
      <w:pPr>
        <w:jc w:val="center"/>
        <w:rPr>
          <w:rFonts w:ascii="Arial Narrow" w:hAnsi="Arial Narrow"/>
          <w:sz w:val="18"/>
          <w:szCs w:val="18"/>
        </w:rPr>
      </w:pPr>
    </w:p>
    <w:p w14:paraId="29D9CA90" w14:textId="77777777" w:rsidR="00521DB5" w:rsidRPr="00D83967" w:rsidRDefault="00521DB5" w:rsidP="00521DB5">
      <w:pPr>
        <w:jc w:val="center"/>
        <w:rPr>
          <w:rFonts w:ascii="Arial Narrow" w:hAnsi="Arial Narrow"/>
          <w:b/>
          <w:sz w:val="28"/>
          <w:szCs w:val="22"/>
        </w:rPr>
      </w:pPr>
      <w:r w:rsidRPr="00D83967">
        <w:rPr>
          <w:rFonts w:ascii="Arial Narrow" w:hAnsi="Arial Narrow"/>
          <w:b/>
          <w:sz w:val="28"/>
          <w:szCs w:val="22"/>
        </w:rPr>
        <w:t>IZJAVLJAMO,</w:t>
      </w:r>
    </w:p>
    <w:p w14:paraId="233CB6D4" w14:textId="77777777" w:rsidR="00521DB5" w:rsidRPr="00D83967" w:rsidRDefault="00521DB5" w:rsidP="00521DB5">
      <w:pPr>
        <w:jc w:val="center"/>
        <w:rPr>
          <w:rFonts w:ascii="Arial Narrow" w:hAnsi="Arial Narrow"/>
          <w:b/>
          <w:i/>
          <w:sz w:val="22"/>
          <w:szCs w:val="22"/>
        </w:rPr>
      </w:pPr>
      <w:r w:rsidRPr="00D83967">
        <w:rPr>
          <w:rFonts w:ascii="Arial Narrow" w:hAnsi="Arial Narrow"/>
          <w:b/>
          <w:i/>
          <w:sz w:val="22"/>
          <w:szCs w:val="22"/>
        </w:rPr>
        <w:t>da bo naša gospodarska družba izpolnila naslednje zahteve:</w:t>
      </w:r>
    </w:p>
    <w:p w14:paraId="6B3EA58D" w14:textId="77777777" w:rsidR="00521DB5" w:rsidRPr="0028141A" w:rsidRDefault="00521DB5" w:rsidP="00521DB5">
      <w:pPr>
        <w:rPr>
          <w:rFonts w:ascii="Arial Narrow" w:hAnsi="Arial Narrow"/>
          <w:sz w:val="22"/>
          <w:szCs w:val="22"/>
        </w:rPr>
      </w:pP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78"/>
        <w:gridCol w:w="8528"/>
      </w:tblGrid>
      <w:tr w:rsidR="00521DB5" w:rsidRPr="00E808AF" w14:paraId="125EDFE8" w14:textId="77777777" w:rsidTr="00F87782">
        <w:trPr>
          <w:gridBefore w:val="1"/>
          <w:wBefore w:w="10" w:type="dxa"/>
          <w:trHeight w:val="621"/>
          <w:jc w:val="center"/>
        </w:trPr>
        <w:tc>
          <w:tcPr>
            <w:tcW w:w="890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D61F773" w14:textId="77777777" w:rsidR="00521DB5" w:rsidRPr="00E808AF" w:rsidRDefault="00521DB5" w:rsidP="00F8778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E808AF">
              <w:rPr>
                <w:rFonts w:ascii="Arial Narrow" w:hAnsi="Arial Narrow"/>
                <w:b/>
                <w:sz w:val="22"/>
                <w:szCs w:val="22"/>
              </w:rPr>
              <w:t xml:space="preserve">Tehnične </w:t>
            </w:r>
            <w:r w:rsidRPr="00E808AF">
              <w:rPr>
                <w:rFonts w:ascii="Arial Narrow" w:hAnsi="Arial Narrow"/>
                <w:b/>
                <w:sz w:val="22"/>
                <w:szCs w:val="22"/>
                <w:shd w:val="clear" w:color="auto" w:fill="F2F2F2" w:themeFill="background1" w:themeFillShade="F2"/>
              </w:rPr>
              <w:t>specifikacije oz. okol</w:t>
            </w:r>
            <w:r>
              <w:rPr>
                <w:rFonts w:ascii="Arial Narrow" w:hAnsi="Arial Narrow"/>
                <w:b/>
                <w:sz w:val="22"/>
                <w:szCs w:val="22"/>
                <w:shd w:val="clear" w:color="auto" w:fill="F2F2F2" w:themeFill="background1" w:themeFillShade="F2"/>
              </w:rPr>
              <w:t xml:space="preserve">jske zahteve </w:t>
            </w:r>
            <w:r w:rsidRPr="00BB06DD">
              <w:rPr>
                <w:rFonts w:ascii="Arial Narrow" w:hAnsi="Arial Narrow"/>
                <w:b/>
                <w:sz w:val="22"/>
              </w:rPr>
              <w:t>za univerzalno čistilo</w:t>
            </w:r>
          </w:p>
        </w:tc>
      </w:tr>
      <w:tr w:rsidR="00521DB5" w:rsidRPr="00BB06DD" w14:paraId="3FCC1907" w14:textId="77777777" w:rsidTr="00F87782">
        <w:trPr>
          <w:trHeight w:val="1257"/>
          <w:jc w:val="center"/>
        </w:trPr>
        <w:tc>
          <w:tcPr>
            <w:tcW w:w="38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CC074B0" w14:textId="77777777" w:rsidR="00521DB5" w:rsidRPr="00BB06DD" w:rsidRDefault="00521DB5" w:rsidP="00F87782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bCs/>
                <w:sz w:val="18"/>
                <w:szCs w:val="18"/>
              </w:rPr>
              <w:t>1.</w:t>
            </w:r>
          </w:p>
        </w:tc>
        <w:tc>
          <w:tcPr>
            <w:tcW w:w="8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E49609F" w14:textId="77777777" w:rsidR="00521DB5" w:rsidRPr="00BB06DD" w:rsidRDefault="00521DB5" w:rsidP="00F87782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sz w:val="18"/>
                <w:szCs w:val="18"/>
              </w:rPr>
              <w:t xml:space="preserve">Univerzalno čistilo glede na težo ne sme vsebovati več kot 0,01 % posamezne sestavine, za </w:t>
            </w:r>
            <w:r w:rsidRPr="00BB06DD">
              <w:rPr>
                <w:rFonts w:ascii="Arial Narrow" w:hAnsi="Arial Narrow" w:cs="Arial"/>
                <w:bCs/>
                <w:noProof/>
                <w:sz w:val="18"/>
                <w:szCs w:val="18"/>
              </w:rPr>
              <w:t>katero velja eno ali več naslednjih standardnih opozoril, stavkov za nevarnost ali previdnostnih stavkov iz zakona, ki ureja kemikalije, ali Uredbe (ES) št. 1272/2008</w:t>
            </w:r>
            <w:r w:rsidRPr="00BB06DD">
              <w:rPr>
                <w:rStyle w:val="Sprotnaopomba-sklic"/>
                <w:rFonts w:ascii="Arial Narrow" w:hAnsi="Arial Narrow" w:cs="Arial"/>
                <w:bCs/>
                <w:noProof/>
                <w:sz w:val="18"/>
                <w:szCs w:val="18"/>
              </w:rPr>
              <w:footnoteReference w:id="1"/>
            </w:r>
            <w:r w:rsidRPr="00BB06DD">
              <w:rPr>
                <w:rFonts w:ascii="Arial Narrow" w:hAnsi="Arial Narrow" w:cs="Arial"/>
                <w:bCs/>
                <w:noProof/>
                <w:sz w:val="18"/>
                <w:szCs w:val="18"/>
              </w:rPr>
              <w:t>:</w:t>
            </w:r>
          </w:p>
          <w:p w14:paraId="400CA80D" w14:textId="77777777" w:rsidR="00521DB5" w:rsidRPr="00BB06DD" w:rsidRDefault="00521DB5" w:rsidP="00521DB5">
            <w:pPr>
              <w:numPr>
                <w:ilvl w:val="0"/>
                <w:numId w:val="73"/>
              </w:num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sz w:val="18"/>
                <w:szCs w:val="18"/>
              </w:rPr>
              <w:t xml:space="preserve">R31 (V stiku s kislinami se sprošča strupen plin.) ali EUH031 (V stiku s kislinami s sprošča strupen plin.), </w:t>
            </w:r>
          </w:p>
          <w:p w14:paraId="4097D0F7" w14:textId="77777777" w:rsidR="00521DB5" w:rsidRPr="00BB06DD" w:rsidRDefault="00521DB5" w:rsidP="00521DB5">
            <w:pPr>
              <w:pStyle w:val="Default0"/>
              <w:numPr>
                <w:ilvl w:val="0"/>
                <w:numId w:val="73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 xml:space="preserve">R40 (Možen rakotvoren učinek.) ali H351 (Sum povzročitve raka.), </w:t>
            </w:r>
          </w:p>
          <w:p w14:paraId="1B387032" w14:textId="77777777" w:rsidR="00521DB5" w:rsidRPr="00BB06DD" w:rsidRDefault="00521DB5" w:rsidP="00521DB5">
            <w:pPr>
              <w:pStyle w:val="Default0"/>
              <w:numPr>
                <w:ilvl w:val="0"/>
                <w:numId w:val="73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 xml:space="preserve">R45 (Lahko povzroči raka.) ali H350 (Lahko povzroči raka.), </w:t>
            </w:r>
          </w:p>
          <w:p w14:paraId="5F34E72F" w14:textId="77777777" w:rsidR="00521DB5" w:rsidRPr="00BB06DD" w:rsidRDefault="00521DB5" w:rsidP="00521DB5">
            <w:pPr>
              <w:pStyle w:val="Default0"/>
              <w:numPr>
                <w:ilvl w:val="0"/>
                <w:numId w:val="73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>R46 (Lahko povzroči dedne genetske okvare.) ali H340 (Lahko povzroči genetske okvare.),</w:t>
            </w:r>
          </w:p>
          <w:p w14:paraId="0B95D8AF" w14:textId="77777777" w:rsidR="00521DB5" w:rsidRPr="00BB06DD" w:rsidRDefault="00521DB5" w:rsidP="00521DB5">
            <w:pPr>
              <w:pStyle w:val="Default0"/>
              <w:numPr>
                <w:ilvl w:val="0"/>
                <w:numId w:val="73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 xml:space="preserve">R49 (Pri vdihavanju lahko povzroči raka.) ali H350i (Lahko povzroči raka pri vdihavanju.), </w:t>
            </w:r>
          </w:p>
          <w:p w14:paraId="0EA6668D" w14:textId="77777777" w:rsidR="00521DB5" w:rsidRPr="00BB06DD" w:rsidRDefault="00521DB5" w:rsidP="00521DB5">
            <w:pPr>
              <w:pStyle w:val="Default0"/>
              <w:numPr>
                <w:ilvl w:val="0"/>
                <w:numId w:val="71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>R59 (Nevarno za ozonski plašč.) ali H420 (Škodljivo za javno zdravje in okolje zaradi uničevanja ozona v zgornji atmosferi.),</w:t>
            </w:r>
          </w:p>
          <w:p w14:paraId="20B8F2CF" w14:textId="77777777" w:rsidR="00521DB5" w:rsidRPr="00BB06DD" w:rsidRDefault="00521DB5" w:rsidP="00521DB5">
            <w:pPr>
              <w:pStyle w:val="Default0"/>
              <w:numPr>
                <w:ilvl w:val="0"/>
                <w:numId w:val="71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>R60 (Lahko škoduje plodnosti.) ali H360F (Lahko škoduje plodnosti.),</w:t>
            </w:r>
          </w:p>
          <w:p w14:paraId="7247C2E4" w14:textId="77777777" w:rsidR="00521DB5" w:rsidRPr="00BB06DD" w:rsidRDefault="00521DB5" w:rsidP="00521DB5">
            <w:pPr>
              <w:pStyle w:val="Default0"/>
              <w:numPr>
                <w:ilvl w:val="0"/>
                <w:numId w:val="71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 xml:space="preserve">R61 (Lahko škoduje nerojenemu otroku.) ali H360D (Lahko škoduje nerojenemu otroku.), </w:t>
            </w:r>
          </w:p>
          <w:p w14:paraId="460CA0E9" w14:textId="77777777" w:rsidR="00521DB5" w:rsidRPr="00BB06DD" w:rsidRDefault="00521DB5" w:rsidP="00521DB5">
            <w:pPr>
              <w:pStyle w:val="Default0"/>
              <w:numPr>
                <w:ilvl w:val="0"/>
                <w:numId w:val="71"/>
              </w:numPr>
              <w:jc w:val="both"/>
              <w:rPr>
                <w:rFonts w:ascii="Arial Narrow" w:hAnsi="Arial Narrow"/>
                <w:color w:val="auto"/>
                <w:sz w:val="18"/>
                <w:szCs w:val="18"/>
              </w:rPr>
            </w:pPr>
            <w:r w:rsidRPr="00BB06DD">
              <w:rPr>
                <w:rFonts w:ascii="Arial Narrow" w:eastAsia="PMingLiU" w:hAnsi="Arial Narrow"/>
                <w:noProof/>
                <w:color w:val="auto"/>
                <w:sz w:val="18"/>
                <w:szCs w:val="18"/>
              </w:rPr>
              <w:t xml:space="preserve">R62 (Možna navarnost oslabitve plodnosti.) ali H361f (Sum škodljivosti za plodnost.), </w:t>
            </w:r>
          </w:p>
          <w:p w14:paraId="6D85DCB0" w14:textId="77777777" w:rsidR="00521DB5" w:rsidRPr="00BB06DD" w:rsidRDefault="00521DB5" w:rsidP="00521DB5">
            <w:pPr>
              <w:pStyle w:val="Default0"/>
              <w:numPr>
                <w:ilvl w:val="0"/>
                <w:numId w:val="71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noProof/>
                <w:color w:val="auto"/>
                <w:sz w:val="18"/>
                <w:szCs w:val="18"/>
              </w:rPr>
              <w:t xml:space="preserve">R63 (Lahko škoduje plodnosti.) ali H361d (Sum škodljivosti za nerojenega otroka.), </w:t>
            </w:r>
          </w:p>
          <w:p w14:paraId="4370482B" w14:textId="77777777" w:rsidR="00521DB5" w:rsidRPr="00BB06DD" w:rsidRDefault="00521DB5" w:rsidP="00521DB5">
            <w:pPr>
              <w:pStyle w:val="Default0"/>
              <w:numPr>
                <w:ilvl w:val="0"/>
                <w:numId w:val="71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>R68 (Možna nevarnost trajnih okvar zdravja.) ali H341 (Sum povzročitve genetskih okvar.),</w:t>
            </w:r>
          </w:p>
          <w:p w14:paraId="458D79C1" w14:textId="77777777" w:rsidR="00521DB5" w:rsidRPr="00BB06DD" w:rsidRDefault="00521DB5" w:rsidP="00521DB5">
            <w:pPr>
              <w:pStyle w:val="Default0"/>
              <w:numPr>
                <w:ilvl w:val="0"/>
                <w:numId w:val="71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 xml:space="preserve">R50/53 (Zelo strupeno za vodne organizme. Lahko povzroči dolgotrajne škodljive učinke na vodno okolje.) ali H400 (Zelo strupeno za vodne organizme.) in H410 (Zelo strupeno za vodne organizme, z dolgotrajnimi učinki.), </w:t>
            </w:r>
          </w:p>
          <w:p w14:paraId="5F84BCAD" w14:textId="77777777" w:rsidR="00521DB5" w:rsidRPr="00BE2854" w:rsidRDefault="00521DB5" w:rsidP="00521DB5">
            <w:pPr>
              <w:pStyle w:val="Default0"/>
              <w:numPr>
                <w:ilvl w:val="0"/>
                <w:numId w:val="71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>R51/53 (Strupeno za vodne organizme. Lahko povzroči dolgotrajne škodljive učinke na vodno okolje.) ali H411 (Strupeno za vodne organizme z dolgotrajnimi učinki.).</w:t>
            </w:r>
          </w:p>
          <w:p w14:paraId="02471158" w14:textId="77777777" w:rsidR="00521DB5" w:rsidRPr="00BB06DD" w:rsidRDefault="00521DB5" w:rsidP="00F87782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sz w:val="18"/>
                <w:szCs w:val="18"/>
              </w:rPr>
              <w:t xml:space="preserve">Univerzalno čistilo glede na težo ne sme vsebovati več kot 0,1 % posamezne sestavine, za </w:t>
            </w:r>
            <w:r w:rsidRPr="00BB06DD">
              <w:rPr>
                <w:rFonts w:ascii="Arial Narrow" w:hAnsi="Arial Narrow" w:cs="Arial"/>
                <w:bCs/>
                <w:noProof/>
                <w:sz w:val="18"/>
                <w:szCs w:val="18"/>
              </w:rPr>
              <w:t>katero velja eno ali več naslednjih standardnih opozoril, stavkov za nevarnost ali previdnostnih stavkov iz zakona, ki ureja kemikalije, ali Uredbe (ES) št. 1272/2008:</w:t>
            </w:r>
          </w:p>
          <w:p w14:paraId="7B70FDEF" w14:textId="77777777" w:rsidR="00521DB5" w:rsidRPr="00BB06DD" w:rsidRDefault="00521DB5" w:rsidP="00521DB5">
            <w:pPr>
              <w:pStyle w:val="Default0"/>
              <w:numPr>
                <w:ilvl w:val="0"/>
                <w:numId w:val="73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>R42 (Vdihavanje lahko povzroči preobčutljivost.) ali H334 (Lahko povzroči simptome alergije ali astme ali težave z dihanjem pri vdihavanju.),</w:t>
            </w:r>
          </w:p>
          <w:p w14:paraId="38CAB708" w14:textId="77777777" w:rsidR="00521DB5" w:rsidRPr="00BE2854" w:rsidRDefault="00521DB5" w:rsidP="00521DB5">
            <w:pPr>
              <w:pStyle w:val="Default0"/>
              <w:numPr>
                <w:ilvl w:val="0"/>
                <w:numId w:val="73"/>
              </w:numPr>
              <w:jc w:val="both"/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</w:pPr>
            <w:r w:rsidRPr="00BB06DD">
              <w:rPr>
                <w:rFonts w:ascii="Arial Narrow" w:eastAsia="PMingLiU" w:hAnsi="Arial Narrow"/>
                <w:bCs/>
                <w:noProof/>
                <w:color w:val="auto"/>
                <w:sz w:val="18"/>
                <w:szCs w:val="18"/>
                <w:lang w:eastAsia="zh-TW"/>
              </w:rPr>
              <w:t>R43 (Stik s kožo lahko povzroči preobčutljivost.) ali H317 (Lahko povzroči alergijski odziv kože.).</w:t>
            </w:r>
          </w:p>
          <w:p w14:paraId="53DC8C64" w14:textId="77777777" w:rsidR="00521DB5" w:rsidRPr="00BE2854" w:rsidRDefault="00521DB5" w:rsidP="00F87782">
            <w:pPr>
              <w:tabs>
                <w:tab w:val="left" w:pos="5235"/>
              </w:tabs>
              <w:jc w:val="both"/>
              <w:rPr>
                <w:rFonts w:ascii="Arial Narrow" w:hAnsi="Arial Narrow" w:cs="Arial"/>
                <w:b/>
                <w:i/>
                <w:sz w:val="18"/>
                <w:szCs w:val="18"/>
                <w:u w:val="single"/>
              </w:rPr>
            </w:pPr>
            <w:r w:rsidRPr="00BE2854">
              <w:rPr>
                <w:rFonts w:ascii="Arial Narrow" w:hAnsi="Arial Narrow" w:cs="Arial"/>
                <w:b/>
                <w:i/>
                <w:sz w:val="18"/>
                <w:szCs w:val="18"/>
                <w:u w:val="single"/>
              </w:rPr>
              <w:t>Način dokazovanja:</w:t>
            </w:r>
          </w:p>
          <w:p w14:paraId="4F02B40A" w14:textId="77777777" w:rsidR="00521DB5" w:rsidRPr="00BB06DD" w:rsidRDefault="00521DB5" w:rsidP="00F87782">
            <w:pPr>
              <w:pStyle w:val="Telobesedila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sz w:val="18"/>
                <w:szCs w:val="18"/>
              </w:rPr>
              <w:t xml:space="preserve">Ponudnik mora k ponudbi priložiti: </w:t>
            </w:r>
          </w:p>
          <w:p w14:paraId="35C1CA10" w14:textId="77777777" w:rsidR="00521DB5" w:rsidRPr="00BB06DD" w:rsidRDefault="00521DB5" w:rsidP="00521DB5">
            <w:pPr>
              <w:pStyle w:val="Telobesedila"/>
              <w:numPr>
                <w:ilvl w:val="0"/>
                <w:numId w:val="72"/>
              </w:numPr>
              <w:ind w:right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sz w:val="18"/>
                <w:szCs w:val="18"/>
              </w:rPr>
              <w:t xml:space="preserve">potrdilo, da ima blago znak za okolje tipa I, iz katerega izhaja, da blago izpolnjuje zahteve, ali </w:t>
            </w:r>
          </w:p>
          <w:p w14:paraId="667186E6" w14:textId="77777777" w:rsidR="00521DB5" w:rsidRPr="00BB06DD" w:rsidRDefault="00521DB5" w:rsidP="00521DB5">
            <w:pPr>
              <w:pStyle w:val="Telobesedila"/>
              <w:numPr>
                <w:ilvl w:val="0"/>
                <w:numId w:val="72"/>
              </w:numPr>
              <w:ind w:right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sz w:val="18"/>
                <w:szCs w:val="18"/>
              </w:rPr>
              <w:t>seznam sestavin čistila  s sestavinami, ki posamično predstavljajo več kot 0,01 % teže čistila, vključno s CAS številko</w:t>
            </w:r>
            <w:r w:rsidRPr="00BB06DD">
              <w:rPr>
                <w:rStyle w:val="Sprotnaopomba-sklic"/>
                <w:rFonts w:ascii="Arial Narrow" w:hAnsi="Arial Narrow" w:cs="Arial"/>
                <w:sz w:val="18"/>
                <w:szCs w:val="18"/>
              </w:rPr>
              <w:footnoteReference w:id="2"/>
            </w:r>
            <w:r w:rsidRPr="00BB06DD">
              <w:rPr>
                <w:rFonts w:ascii="Arial Narrow" w:hAnsi="Arial Narrow" w:cs="Arial"/>
                <w:sz w:val="18"/>
                <w:szCs w:val="18"/>
              </w:rPr>
              <w:t xml:space="preserve"> sestavine, če je ta na voljo, in morebitnimi standardnimi opozorili, stavki za nevarnost ali previdnostnimi stavki, ali </w:t>
            </w:r>
          </w:p>
          <w:p w14:paraId="2C512383" w14:textId="77777777" w:rsidR="00521DB5" w:rsidRPr="00BB06DD" w:rsidRDefault="00521DB5" w:rsidP="00521DB5">
            <w:pPr>
              <w:pStyle w:val="Telobesedila"/>
              <w:numPr>
                <w:ilvl w:val="0"/>
                <w:numId w:val="72"/>
              </w:numPr>
              <w:ind w:right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sz w:val="18"/>
                <w:szCs w:val="18"/>
              </w:rPr>
              <w:t>ustrezno dokazilo, iz katerega izhaja, da blago izpolnjuje zahteve.</w:t>
            </w:r>
          </w:p>
        </w:tc>
      </w:tr>
      <w:tr w:rsidR="00521DB5" w:rsidRPr="00BB06DD" w14:paraId="6D37224E" w14:textId="77777777" w:rsidTr="00F87782">
        <w:trPr>
          <w:jc w:val="center"/>
        </w:trPr>
        <w:tc>
          <w:tcPr>
            <w:tcW w:w="891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3E9037A" w14:textId="77777777" w:rsidR="00521DB5" w:rsidRPr="00BB06DD" w:rsidRDefault="00521DB5" w:rsidP="00F87782">
            <w:pPr>
              <w:tabs>
                <w:tab w:val="left" w:pos="123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Določila pogodbe o izvedbi naročila</w:t>
            </w:r>
          </w:p>
        </w:tc>
      </w:tr>
      <w:tr w:rsidR="00521DB5" w:rsidRPr="00BB06DD" w14:paraId="37CBB381" w14:textId="77777777" w:rsidTr="00F87782">
        <w:trPr>
          <w:jc w:val="center"/>
        </w:trPr>
        <w:tc>
          <w:tcPr>
            <w:tcW w:w="38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72BF302" w14:textId="77777777" w:rsidR="00521DB5" w:rsidRPr="00BB06DD" w:rsidRDefault="00521DB5" w:rsidP="00F87782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bCs/>
                <w:sz w:val="18"/>
                <w:szCs w:val="18"/>
              </w:rPr>
              <w:t>1.</w:t>
            </w:r>
          </w:p>
        </w:tc>
        <w:tc>
          <w:tcPr>
            <w:tcW w:w="8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C168A7C" w14:textId="77777777" w:rsidR="00521DB5" w:rsidRPr="00BB06DD" w:rsidRDefault="00521DB5" w:rsidP="00F87782">
            <w:pPr>
              <w:tabs>
                <w:tab w:val="left" w:pos="123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sz w:val="18"/>
                <w:szCs w:val="18"/>
              </w:rPr>
              <w:t>Ponudnik mora v času veljavnosti pogodbe na naročnikovo zahtevo dokazati, da površinsko aktivne snovi v dobavljenem blagu izpolnjujejo zahteve glede biološke razgradljivosti iz Uredbe (ES) št. 648/2004</w:t>
            </w:r>
            <w:r w:rsidRPr="00BB06DD">
              <w:rPr>
                <w:rStyle w:val="Sprotnaopomba-sklic"/>
                <w:rFonts w:ascii="Arial Narrow" w:hAnsi="Arial Narrow" w:cs="Arial"/>
                <w:sz w:val="18"/>
                <w:szCs w:val="18"/>
              </w:rPr>
              <w:footnoteReference w:id="3"/>
            </w:r>
            <w:r w:rsidRPr="00BB06DD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521DB5" w:rsidRPr="00BB06DD" w14:paraId="67708F9A" w14:textId="77777777" w:rsidTr="00F87782">
        <w:trPr>
          <w:jc w:val="center"/>
        </w:trPr>
        <w:tc>
          <w:tcPr>
            <w:tcW w:w="38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CB22A77" w14:textId="77777777" w:rsidR="00521DB5" w:rsidRPr="00BB06DD" w:rsidRDefault="00521DB5" w:rsidP="00F87782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bCs/>
                <w:sz w:val="18"/>
                <w:szCs w:val="18"/>
              </w:rPr>
              <w:t>2.</w:t>
            </w:r>
          </w:p>
        </w:tc>
        <w:tc>
          <w:tcPr>
            <w:tcW w:w="8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A13DF75" w14:textId="77777777" w:rsidR="00521DB5" w:rsidRPr="00BB06DD" w:rsidRDefault="00521DB5" w:rsidP="00F87782">
            <w:pPr>
              <w:tabs>
                <w:tab w:val="left" w:pos="1230"/>
              </w:tabs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BB06DD">
              <w:rPr>
                <w:rFonts w:ascii="Arial Narrow" w:hAnsi="Arial Narrow" w:cs="Arial"/>
                <w:snapToGrid w:val="0"/>
                <w:sz w:val="18"/>
                <w:szCs w:val="18"/>
              </w:rPr>
              <w:t>V primeru, da ponudnik ne izpolnjuje pogodbenih obveznosti na način, predviden v pogodbi o izvedbi javnega naročila, začne naročnik ustrezne postopke za njeno prekinitev.</w:t>
            </w:r>
          </w:p>
        </w:tc>
      </w:tr>
    </w:tbl>
    <w:p w14:paraId="6441E9C6" w14:textId="77777777" w:rsidR="00521DB5" w:rsidRDefault="00521DB5" w:rsidP="00521DB5">
      <w:pPr>
        <w:spacing w:before="120" w:after="120"/>
        <w:jc w:val="right"/>
        <w:rPr>
          <w:rFonts w:ascii="Arial Narrow" w:hAnsi="Arial Narrow"/>
          <w:sz w:val="22"/>
          <w:szCs w:val="22"/>
        </w:rPr>
      </w:pPr>
      <w:bookmarkStart w:id="0" w:name="_GoBack"/>
      <w:bookmarkEnd w:id="0"/>
      <w:r w:rsidRPr="0028141A">
        <w:rPr>
          <w:rFonts w:ascii="Arial Narrow" w:hAnsi="Arial Narrow"/>
          <w:sz w:val="22"/>
          <w:szCs w:val="22"/>
        </w:rPr>
        <w:t xml:space="preserve">                     </w:t>
      </w:r>
    </w:p>
    <w:p w14:paraId="4FB2412C" w14:textId="7AEE4004" w:rsidR="00521DB5" w:rsidRPr="0028141A" w:rsidRDefault="00521DB5" w:rsidP="00521DB5">
      <w:pPr>
        <w:spacing w:before="120" w:after="12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</w:t>
      </w:r>
      <w:r w:rsidRPr="0028141A">
        <w:rPr>
          <w:rFonts w:ascii="Arial Narrow" w:hAnsi="Arial Narrow"/>
          <w:sz w:val="22"/>
          <w:szCs w:val="22"/>
        </w:rPr>
        <w:t>________________________________</w:t>
      </w:r>
    </w:p>
    <w:p w14:paraId="312E5AD0" w14:textId="33DD3A65" w:rsidR="00613299" w:rsidRPr="00521DB5" w:rsidRDefault="00521DB5" w:rsidP="00521DB5">
      <w:pPr>
        <w:jc w:val="center"/>
      </w:pPr>
      <w:r w:rsidRPr="00422B83">
        <w:rPr>
          <w:rFonts w:ascii="Arial Narrow" w:hAnsi="Arial Narrow"/>
          <w:sz w:val="20"/>
          <w:szCs w:val="20"/>
        </w:rPr>
        <w:t>žig in podpis pooblaščene osebe ponudnika</w:t>
      </w:r>
    </w:p>
    <w:sectPr w:rsidR="00613299" w:rsidRPr="00521DB5" w:rsidSect="00D26791">
      <w:headerReference w:type="default" r:id="rId8"/>
      <w:footerReference w:type="default" r:id="rId9"/>
      <w:pgSz w:w="11906" w:h="16838" w:code="9"/>
      <w:pgMar w:top="1418" w:right="1418" w:bottom="1418" w:left="141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2964A" w14:textId="77777777" w:rsidR="00871958" w:rsidRDefault="00871958" w:rsidP="00A53D70">
      <w:r>
        <w:separator/>
      </w:r>
    </w:p>
  </w:endnote>
  <w:endnote w:type="continuationSeparator" w:id="0">
    <w:p w14:paraId="56B4A439" w14:textId="77777777" w:rsidR="00871958" w:rsidRDefault="00871958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297640A0" w14:textId="6D15F623" w:rsidR="00D80245" w:rsidRPr="00A53D70" w:rsidRDefault="00D80245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521DB5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14:paraId="3899FAA4" w14:textId="77777777" w:rsidR="00D80245" w:rsidRDefault="00D802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ED5BE" w14:textId="77777777" w:rsidR="00871958" w:rsidRDefault="00871958" w:rsidP="00A53D70">
      <w:r>
        <w:separator/>
      </w:r>
    </w:p>
  </w:footnote>
  <w:footnote w:type="continuationSeparator" w:id="0">
    <w:p w14:paraId="230CFB4E" w14:textId="77777777" w:rsidR="00871958" w:rsidRDefault="00871958" w:rsidP="00A53D70">
      <w:r>
        <w:continuationSeparator/>
      </w:r>
    </w:p>
  </w:footnote>
  <w:footnote w:id="1">
    <w:p w14:paraId="00843FDD" w14:textId="77777777" w:rsidR="00521DB5" w:rsidRPr="00BB06DD" w:rsidRDefault="00521DB5" w:rsidP="00521DB5">
      <w:pPr>
        <w:pStyle w:val="Sprotnaopomba-besedilo"/>
        <w:jc w:val="both"/>
        <w:rPr>
          <w:rFonts w:ascii="Arial Narrow" w:hAnsi="Arial Narrow"/>
          <w:sz w:val="16"/>
          <w:szCs w:val="16"/>
        </w:rPr>
      </w:pPr>
      <w:r w:rsidRPr="00BB06DD">
        <w:rPr>
          <w:rStyle w:val="Sprotnaopomba-sklic"/>
          <w:rFonts w:ascii="Arial Narrow" w:hAnsi="Arial Narrow"/>
          <w:sz w:val="16"/>
          <w:szCs w:val="16"/>
        </w:rPr>
        <w:footnoteRef/>
      </w:r>
      <w:r w:rsidRPr="00BB06DD">
        <w:rPr>
          <w:rFonts w:ascii="Arial Narrow" w:hAnsi="Arial Narrow"/>
          <w:sz w:val="16"/>
          <w:szCs w:val="16"/>
        </w:rPr>
        <w:t xml:space="preserve"> 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1): </w:t>
      </w:r>
      <w:hyperlink r:id="rId1" w:history="1">
        <w:r w:rsidRPr="00BB06DD">
          <w:rPr>
            <w:rStyle w:val="Hiperpovezava"/>
            <w:rFonts w:ascii="Arial Narrow" w:hAnsi="Arial Narrow" w:cs="Arial"/>
            <w:sz w:val="16"/>
            <w:szCs w:val="16"/>
          </w:rPr>
          <w:t>http://eur-lex.europa.eu/LexUriServ/LexUriServ.do?uri=CELEX:32008R1272:SL:NOT</w:t>
        </w:r>
      </w:hyperlink>
      <w:r w:rsidRPr="00BB06DD">
        <w:rPr>
          <w:rFonts w:ascii="Arial Narrow" w:hAnsi="Arial Narrow"/>
          <w:sz w:val="16"/>
          <w:szCs w:val="16"/>
        </w:rPr>
        <w:t>.</w:t>
      </w:r>
    </w:p>
  </w:footnote>
  <w:footnote w:id="2">
    <w:p w14:paraId="6C92A613" w14:textId="77777777" w:rsidR="00521DB5" w:rsidRDefault="00521DB5" w:rsidP="00521DB5">
      <w:pPr>
        <w:pStyle w:val="Sprotnaopomba-besedilo"/>
        <w:jc w:val="both"/>
      </w:pPr>
      <w:r w:rsidRPr="00BB06DD">
        <w:rPr>
          <w:rStyle w:val="Sprotnaopomba-sklic"/>
          <w:rFonts w:ascii="Arial Narrow" w:hAnsi="Arial Narrow"/>
          <w:sz w:val="16"/>
          <w:szCs w:val="16"/>
        </w:rPr>
        <w:footnoteRef/>
      </w:r>
      <w:r w:rsidRPr="00BB06DD">
        <w:rPr>
          <w:rFonts w:ascii="Arial Narrow" w:hAnsi="Arial Narrow"/>
          <w:sz w:val="16"/>
          <w:szCs w:val="16"/>
        </w:rPr>
        <w:t xml:space="preserve"> </w:t>
      </w:r>
      <w:r w:rsidRPr="00BB06DD">
        <w:rPr>
          <w:rFonts w:ascii="Arial Narrow" w:hAnsi="Arial Narrow"/>
          <w:sz w:val="16"/>
          <w:szCs w:val="16"/>
        </w:rPr>
        <w:t>CAS številka je mednarodno priznana enoznačen številčni identifikator kemijskih elementov, spojin, polimerov, bioloških sekvenc, zmesi in zlitin, ki ga dodeljuje oddelek</w:t>
      </w:r>
      <w:hyperlink r:id="rId2" w:anchor="cite_note-crc-1#cite_note-crc-1" w:history="1"/>
      <w:r w:rsidRPr="00BB06DD">
        <w:rPr>
          <w:rFonts w:ascii="Arial Narrow" w:hAnsi="Arial Narrow"/>
          <w:sz w:val="16"/>
          <w:szCs w:val="16"/>
        </w:rPr>
        <w:t xml:space="preserve"> Ameriškega kemijskega društva »</w:t>
      </w:r>
      <w:proofErr w:type="spellStart"/>
      <w:r w:rsidRPr="00BB06DD">
        <w:rPr>
          <w:rFonts w:ascii="Arial Narrow" w:hAnsi="Arial Narrow"/>
          <w:sz w:val="16"/>
          <w:szCs w:val="16"/>
        </w:rPr>
        <w:t>Chemical</w:t>
      </w:r>
      <w:proofErr w:type="spellEnd"/>
      <w:r w:rsidRPr="00BB06DD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BB06DD">
        <w:rPr>
          <w:rFonts w:ascii="Arial Narrow" w:hAnsi="Arial Narrow"/>
          <w:sz w:val="16"/>
          <w:szCs w:val="16"/>
        </w:rPr>
        <w:t>Abstracts</w:t>
      </w:r>
      <w:proofErr w:type="spellEnd"/>
      <w:r w:rsidRPr="00BB06DD">
        <w:rPr>
          <w:rFonts w:ascii="Arial Narrow" w:hAnsi="Arial Narrow"/>
          <w:sz w:val="16"/>
          <w:szCs w:val="16"/>
        </w:rPr>
        <w:t xml:space="preserve"> </w:t>
      </w:r>
      <w:proofErr w:type="spellStart"/>
      <w:r w:rsidRPr="00BB06DD">
        <w:rPr>
          <w:rFonts w:ascii="Arial Narrow" w:hAnsi="Arial Narrow"/>
          <w:sz w:val="16"/>
          <w:szCs w:val="16"/>
        </w:rPr>
        <w:t>Service</w:t>
      </w:r>
      <w:proofErr w:type="spellEnd"/>
      <w:r w:rsidRPr="00BB06DD">
        <w:rPr>
          <w:rFonts w:ascii="Arial Narrow" w:hAnsi="Arial Narrow"/>
          <w:sz w:val="16"/>
          <w:szCs w:val="16"/>
        </w:rPr>
        <w:t xml:space="preserve"> (CAS)«.</w:t>
      </w:r>
    </w:p>
  </w:footnote>
  <w:footnote w:id="3">
    <w:p w14:paraId="50FA07DC" w14:textId="77777777" w:rsidR="00521DB5" w:rsidRPr="00400CFF" w:rsidRDefault="00521DB5" w:rsidP="00521DB5">
      <w:pPr>
        <w:pStyle w:val="Sprotnaopomba-besedilo"/>
        <w:spacing w:after="60"/>
        <w:rPr>
          <w:bCs/>
          <w:sz w:val="18"/>
          <w:szCs w:val="18"/>
        </w:rPr>
      </w:pPr>
      <w:r w:rsidRPr="00400CFF">
        <w:rPr>
          <w:rStyle w:val="Sprotnaopomba-sklic"/>
          <w:rFonts w:cs="Arial"/>
          <w:sz w:val="18"/>
          <w:szCs w:val="18"/>
        </w:rPr>
        <w:footnoteRef/>
      </w:r>
      <w:r w:rsidRPr="00400CFF">
        <w:rPr>
          <w:sz w:val="18"/>
          <w:szCs w:val="18"/>
        </w:rPr>
        <w:t xml:space="preserve"> </w:t>
      </w:r>
      <w:r w:rsidRPr="00400CFF">
        <w:rPr>
          <w:sz w:val="18"/>
          <w:szCs w:val="18"/>
        </w:rPr>
        <w:t xml:space="preserve">Besedilo </w:t>
      </w:r>
      <w:r w:rsidRPr="00400CFF">
        <w:rPr>
          <w:bCs/>
          <w:sz w:val="18"/>
          <w:szCs w:val="18"/>
        </w:rPr>
        <w:t xml:space="preserve">Uredbe (ES) št. 648/2004 Evropskega parlamenta in Sveta z dne 31. marca 2004 o detergentih in njenih sprememb </w:t>
      </w:r>
      <w:hyperlink r:id="rId3" w:history="1">
        <w:r w:rsidRPr="00400CFF">
          <w:rPr>
            <w:rStyle w:val="Hiperpovezava"/>
            <w:rFonts w:cs="Arial"/>
            <w:bCs/>
            <w:sz w:val="18"/>
            <w:szCs w:val="18"/>
          </w:rPr>
          <w:t>http://eur-lex.europa.eu/LexUriServ/LexUriServ.do?uri=CELEX:32004R0648:SL:NOT</w:t>
        </w:r>
      </w:hyperlink>
      <w:r w:rsidRPr="00400CFF">
        <w:rPr>
          <w:b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0A978" w14:textId="3C1DAF18" w:rsidR="00042141" w:rsidRDefault="00042141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D30183" wp14:editId="0D6CED72">
          <wp:simplePos x="0" y="0"/>
          <wp:positionH relativeFrom="column">
            <wp:posOffset>5374257</wp:posOffset>
          </wp:positionH>
          <wp:positionV relativeFrom="paragraph">
            <wp:posOffset>-207033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0314"/>
    <w:multiLevelType w:val="hybridMultilevel"/>
    <w:tmpl w:val="8D1CF720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326023"/>
    <w:multiLevelType w:val="hybridMultilevel"/>
    <w:tmpl w:val="E3BE8E22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5A4329"/>
    <w:multiLevelType w:val="hybridMultilevel"/>
    <w:tmpl w:val="933E1DD2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4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7" w15:restartNumberingAfterBreak="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4473F32"/>
    <w:multiLevelType w:val="hybridMultilevel"/>
    <w:tmpl w:val="39E46B90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9313CAA"/>
    <w:multiLevelType w:val="hybridMultilevel"/>
    <w:tmpl w:val="2F7E70EC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CF4B5A"/>
    <w:multiLevelType w:val="hybridMultilevel"/>
    <w:tmpl w:val="03A63A8A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1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AEA38D7"/>
    <w:multiLevelType w:val="hybridMultilevel"/>
    <w:tmpl w:val="408A43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9" w15:restartNumberingAfterBreak="0">
    <w:nsid w:val="697615E4"/>
    <w:multiLevelType w:val="hybridMultilevel"/>
    <w:tmpl w:val="16C290A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1" w15:restartNumberingAfterBreak="0">
    <w:nsid w:val="6F3177D5"/>
    <w:multiLevelType w:val="hybridMultilevel"/>
    <w:tmpl w:val="D39CA268"/>
    <w:lvl w:ilvl="0" w:tplc="9E36F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25E4B38"/>
    <w:multiLevelType w:val="hybridMultilevel"/>
    <w:tmpl w:val="DA7C5126"/>
    <w:lvl w:ilvl="0" w:tplc="E126FCE8">
      <w:numFmt w:val="bullet"/>
      <w:lvlText w:val="–"/>
      <w:lvlJc w:val="left"/>
      <w:pPr>
        <w:tabs>
          <w:tab w:val="num" w:pos="723"/>
        </w:tabs>
        <w:ind w:left="723" w:hanging="480"/>
      </w:pPr>
      <w:rPr>
        <w:rFonts w:ascii="Arial" w:eastAsia="Trebuchet MS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6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0" w15:restartNumberingAfterBreak="0">
    <w:nsid w:val="79394BD4"/>
    <w:multiLevelType w:val="multilevel"/>
    <w:tmpl w:val="3C5AA3C8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4"/>
  </w:num>
  <w:num w:numId="4">
    <w:abstractNumId w:val="46"/>
  </w:num>
  <w:num w:numId="5">
    <w:abstractNumId w:val="49"/>
  </w:num>
  <w:num w:numId="6">
    <w:abstractNumId w:val="72"/>
  </w:num>
  <w:num w:numId="7">
    <w:abstractNumId w:val="51"/>
  </w:num>
  <w:num w:numId="8">
    <w:abstractNumId w:val="3"/>
  </w:num>
  <w:num w:numId="9">
    <w:abstractNumId w:val="54"/>
  </w:num>
  <w:num w:numId="10">
    <w:abstractNumId w:val="71"/>
  </w:num>
  <w:num w:numId="11">
    <w:abstractNumId w:val="39"/>
  </w:num>
  <w:num w:numId="12">
    <w:abstractNumId w:val="66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5"/>
  </w:num>
  <w:num w:numId="16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4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0"/>
  </w:num>
  <w:num w:numId="27">
    <w:abstractNumId w:val="29"/>
  </w:num>
  <w:num w:numId="28">
    <w:abstractNumId w:val="41"/>
  </w:num>
  <w:num w:numId="29">
    <w:abstractNumId w:val="11"/>
  </w:num>
  <w:num w:numId="30">
    <w:abstractNumId w:val="53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2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5"/>
  </w:num>
  <w:num w:numId="40">
    <w:abstractNumId w:val="25"/>
  </w:num>
  <w:num w:numId="41">
    <w:abstractNumId w:val="64"/>
  </w:num>
  <w:num w:numId="42">
    <w:abstractNumId w:val="20"/>
  </w:num>
  <w:num w:numId="43">
    <w:abstractNumId w:val="68"/>
  </w:num>
  <w:num w:numId="44">
    <w:abstractNumId w:val="67"/>
  </w:num>
  <w:num w:numId="45">
    <w:abstractNumId w:val="8"/>
  </w:num>
  <w:num w:numId="46">
    <w:abstractNumId w:val="4"/>
  </w:num>
  <w:num w:numId="47">
    <w:abstractNumId w:val="36"/>
  </w:num>
  <w:num w:numId="48">
    <w:abstractNumId w:val="56"/>
  </w:num>
  <w:num w:numId="49">
    <w:abstractNumId w:val="27"/>
  </w:num>
  <w:num w:numId="50">
    <w:abstractNumId w:val="43"/>
  </w:num>
  <w:num w:numId="51">
    <w:abstractNumId w:val="52"/>
  </w:num>
  <w:num w:numId="52">
    <w:abstractNumId w:val="22"/>
  </w:num>
  <w:num w:numId="53">
    <w:abstractNumId w:val="70"/>
  </w:num>
  <w:num w:numId="54">
    <w:abstractNumId w:val="38"/>
  </w:num>
  <w:num w:numId="55">
    <w:abstractNumId w:val="24"/>
  </w:num>
  <w:num w:numId="56">
    <w:abstractNumId w:val="19"/>
  </w:num>
  <w:num w:numId="57">
    <w:abstractNumId w:val="31"/>
  </w:num>
  <w:num w:numId="58">
    <w:abstractNumId w:val="2"/>
  </w:num>
  <w:num w:numId="59">
    <w:abstractNumId w:val="47"/>
  </w:num>
  <w:num w:numId="60">
    <w:abstractNumId w:val="37"/>
  </w:num>
  <w:num w:numId="61">
    <w:abstractNumId w:val="50"/>
  </w:num>
  <w:num w:numId="62">
    <w:abstractNumId w:val="10"/>
  </w:num>
  <w:num w:numId="63">
    <w:abstractNumId w:val="6"/>
  </w:num>
  <w:num w:numId="64">
    <w:abstractNumId w:val="30"/>
  </w:num>
  <w:num w:numId="65">
    <w:abstractNumId w:val="61"/>
  </w:num>
  <w:num w:numId="66">
    <w:abstractNumId w:val="17"/>
  </w:num>
  <w:num w:numId="67">
    <w:abstractNumId w:val="34"/>
  </w:num>
  <w:num w:numId="68">
    <w:abstractNumId w:val="0"/>
  </w:num>
  <w:num w:numId="69">
    <w:abstractNumId w:val="59"/>
  </w:num>
  <w:num w:numId="70">
    <w:abstractNumId w:val="42"/>
  </w:num>
  <w:num w:numId="71">
    <w:abstractNumId w:val="28"/>
  </w:num>
  <w:num w:numId="72">
    <w:abstractNumId w:val="7"/>
  </w:num>
  <w:num w:numId="73">
    <w:abstractNumId w:val="6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26CDA"/>
    <w:rsid w:val="00042141"/>
    <w:rsid w:val="0005076E"/>
    <w:rsid w:val="00087480"/>
    <w:rsid w:val="000B6677"/>
    <w:rsid w:val="00152882"/>
    <w:rsid w:val="001759D3"/>
    <w:rsid w:val="001779B0"/>
    <w:rsid w:val="001B0DA6"/>
    <w:rsid w:val="001E0253"/>
    <w:rsid w:val="002147D4"/>
    <w:rsid w:val="002634AC"/>
    <w:rsid w:val="002A500B"/>
    <w:rsid w:val="002C54BF"/>
    <w:rsid w:val="002C5B09"/>
    <w:rsid w:val="002D2DF9"/>
    <w:rsid w:val="002F4770"/>
    <w:rsid w:val="00303741"/>
    <w:rsid w:val="00341CED"/>
    <w:rsid w:val="003B3A91"/>
    <w:rsid w:val="003C2BCE"/>
    <w:rsid w:val="004529B6"/>
    <w:rsid w:val="00467793"/>
    <w:rsid w:val="004678D1"/>
    <w:rsid w:val="004E65DF"/>
    <w:rsid w:val="004F51A4"/>
    <w:rsid w:val="005016D4"/>
    <w:rsid w:val="00521DB5"/>
    <w:rsid w:val="0056048D"/>
    <w:rsid w:val="00573A6D"/>
    <w:rsid w:val="005B7BEC"/>
    <w:rsid w:val="005D4D6A"/>
    <w:rsid w:val="00613299"/>
    <w:rsid w:val="006464E9"/>
    <w:rsid w:val="006876B3"/>
    <w:rsid w:val="0069597F"/>
    <w:rsid w:val="006A56CE"/>
    <w:rsid w:val="006B1EB3"/>
    <w:rsid w:val="006D39F9"/>
    <w:rsid w:val="006D72DD"/>
    <w:rsid w:val="006F7CC8"/>
    <w:rsid w:val="00786512"/>
    <w:rsid w:val="007D470B"/>
    <w:rsid w:val="007D751A"/>
    <w:rsid w:val="007F2066"/>
    <w:rsid w:val="007F52EA"/>
    <w:rsid w:val="00814B47"/>
    <w:rsid w:val="00871958"/>
    <w:rsid w:val="00875309"/>
    <w:rsid w:val="008A3F9A"/>
    <w:rsid w:val="008B4EBB"/>
    <w:rsid w:val="008E24CA"/>
    <w:rsid w:val="00901A11"/>
    <w:rsid w:val="00971856"/>
    <w:rsid w:val="00976862"/>
    <w:rsid w:val="00994A23"/>
    <w:rsid w:val="009A1909"/>
    <w:rsid w:val="00A53D70"/>
    <w:rsid w:val="00A60F88"/>
    <w:rsid w:val="00A872C6"/>
    <w:rsid w:val="00A91842"/>
    <w:rsid w:val="00AB40BC"/>
    <w:rsid w:val="00AC0AAA"/>
    <w:rsid w:val="00AD1FB7"/>
    <w:rsid w:val="00AD771D"/>
    <w:rsid w:val="00AE7646"/>
    <w:rsid w:val="00AF492A"/>
    <w:rsid w:val="00B366D3"/>
    <w:rsid w:val="00B66A4C"/>
    <w:rsid w:val="00BC6203"/>
    <w:rsid w:val="00C5624E"/>
    <w:rsid w:val="00C933C2"/>
    <w:rsid w:val="00CB0208"/>
    <w:rsid w:val="00CD1E68"/>
    <w:rsid w:val="00CE797A"/>
    <w:rsid w:val="00D26791"/>
    <w:rsid w:val="00D35E15"/>
    <w:rsid w:val="00D44B06"/>
    <w:rsid w:val="00D744D2"/>
    <w:rsid w:val="00D77E86"/>
    <w:rsid w:val="00D80245"/>
    <w:rsid w:val="00D83A75"/>
    <w:rsid w:val="00D917CF"/>
    <w:rsid w:val="00DA2802"/>
    <w:rsid w:val="00DB0DFE"/>
    <w:rsid w:val="00DB71E4"/>
    <w:rsid w:val="00DC1ACB"/>
    <w:rsid w:val="00DD03E8"/>
    <w:rsid w:val="00DD169E"/>
    <w:rsid w:val="00DD4E7E"/>
    <w:rsid w:val="00DD5AFB"/>
    <w:rsid w:val="00DE1AFD"/>
    <w:rsid w:val="00E06608"/>
    <w:rsid w:val="00E11A54"/>
    <w:rsid w:val="00E42632"/>
    <w:rsid w:val="00E51E8A"/>
    <w:rsid w:val="00E71FFA"/>
    <w:rsid w:val="00E9110B"/>
    <w:rsid w:val="00EA23A2"/>
    <w:rsid w:val="00EB77E6"/>
    <w:rsid w:val="00EC2976"/>
    <w:rsid w:val="00EE2612"/>
    <w:rsid w:val="00EF4A95"/>
    <w:rsid w:val="00F17950"/>
    <w:rsid w:val="00F87315"/>
    <w:rsid w:val="00FB50C8"/>
    <w:rsid w:val="00FE009F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AA1A1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3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3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6"/>
      </w:numPr>
    </w:pPr>
  </w:style>
  <w:style w:type="character" w:styleId="tevilkastrani">
    <w:name w:val="page number"/>
    <w:basedOn w:val="Privzetapisavaodstavka"/>
    <w:rsid w:val="000B6677"/>
  </w:style>
  <w:style w:type="paragraph" w:customStyle="1" w:styleId="NoSpacing1">
    <w:name w:val="No Spacing1"/>
    <w:qFormat/>
    <w:rsid w:val="000B6677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0B6677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0B6677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0B6677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0B6677"/>
  </w:style>
  <w:style w:type="character" w:customStyle="1" w:styleId="Srednjamrea1poudarek2Znak">
    <w:name w:val="Srednja mreža 1 – poudarek 2 Znak"/>
    <w:link w:val="Srednjamrea1poudarek2"/>
    <w:uiPriority w:val="34"/>
    <w:rsid w:val="000B6677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0B6677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0B6677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0B667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andard">
    <w:name w:val="Standard"/>
    <w:rsid w:val="00303741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eur-lex.europa.eu/LexUriServ/LexUriServ.do?uri=CELEX:32004R0648:SL:NOT" TargetMode="External"/><Relationship Id="rId2" Type="http://schemas.openxmlformats.org/officeDocument/2006/relationships/hyperlink" Target="http://sl.wikipedia.org/wiki/%C5%A0tevilo_CAS" TargetMode="External"/><Relationship Id="rId1" Type="http://schemas.openxmlformats.org/officeDocument/2006/relationships/hyperlink" Target="http://eur-lex.europa.eu/LexUriServ/LexUriServ.do?uri=CELEX:32008R1272:SL:NO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DB0389-F168-4692-B1C7-CB098073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Simon Smrke</cp:lastModifiedBy>
  <cp:revision>11</cp:revision>
  <dcterms:created xsi:type="dcterms:W3CDTF">2018-06-27T13:24:00Z</dcterms:created>
  <dcterms:modified xsi:type="dcterms:W3CDTF">2019-07-15T06:30:00Z</dcterms:modified>
</cp:coreProperties>
</file>